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47" w:rsidRDefault="00375C74">
      <w:pPr>
        <w:jc w:val="center"/>
        <w:rPr>
          <w:b/>
          <w:color w:val="000000"/>
          <w:sz w:val="32"/>
          <w:szCs w:val="32"/>
        </w:rPr>
      </w:pPr>
      <w:r>
        <w:object w:dxaOrig="485" w:dyaOrig="646">
          <v:shape id="ole_rId2" o:spid="_x0000_i1025" style="width:42.75pt;height:57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Word.Picture.8" ShapeID="ole_rId2" DrawAspect="Content" ObjectID="_1607929300" r:id="rId6"/>
        </w:object>
      </w:r>
    </w:p>
    <w:p w:rsidR="006E0447" w:rsidRDefault="00375C74">
      <w:pPr>
        <w:pStyle w:val="a7"/>
      </w:pPr>
      <w:r>
        <w:t>ДЕРЖАВНЕ АГЕНТСТВО ЛІСОВИХ РЕСУРСІВ УКРАЇНИ</w:t>
      </w:r>
    </w:p>
    <w:p w:rsidR="006E0447" w:rsidRDefault="00375C74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32"/>
        </w:rPr>
        <w:t>ІВАНО-ФРАНКІВСЬКЕ ОБЛАСНЕ УПРАВЛІННЯ ЛІСОВОГО ТА МИСЛИВСЬКОГО  ГОСПОДАРСТВА</w:t>
      </w:r>
      <w:r>
        <w:rPr>
          <w:b/>
          <w:color w:val="000000"/>
          <w:sz w:val="32"/>
          <w:szCs w:val="32"/>
        </w:rPr>
        <w:t xml:space="preserve"> </w:t>
      </w:r>
    </w:p>
    <w:p w:rsidR="006E0447" w:rsidRDefault="00375C74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ГАЛИЦЬКИЙ НАЦІОНАЛЬНИЙ ПРИРОДНИЙ ПАРК</w:t>
      </w:r>
    </w:p>
    <w:p w:rsidR="006E0447" w:rsidRDefault="00375C74">
      <w:pPr>
        <w:jc w:val="center"/>
      </w:pPr>
      <w:proofErr w:type="spellStart"/>
      <w:r>
        <w:t>вул</w:t>
      </w:r>
      <w:proofErr w:type="spellEnd"/>
      <w:r>
        <w:t xml:space="preserve">. </w:t>
      </w:r>
      <w:proofErr w:type="spellStart"/>
      <w:r>
        <w:t>Галицька</w:t>
      </w:r>
      <w:proofErr w:type="spellEnd"/>
      <w:r>
        <w:t xml:space="preserve">, 1, </w:t>
      </w:r>
      <w:proofErr w:type="spellStart"/>
      <w:r>
        <w:t>с</w:t>
      </w:r>
      <w:proofErr w:type="gramStart"/>
      <w:r>
        <w:t>.К</w:t>
      </w:r>
      <w:proofErr w:type="gramEnd"/>
      <w:r>
        <w:t>рилос</w:t>
      </w:r>
      <w:proofErr w:type="spellEnd"/>
      <w:r>
        <w:t xml:space="preserve">., </w:t>
      </w:r>
      <w:proofErr w:type="spellStart"/>
      <w:r>
        <w:t>Галицький</w:t>
      </w:r>
      <w:proofErr w:type="spellEnd"/>
      <w:r>
        <w:t xml:space="preserve"> р-н., </w:t>
      </w:r>
      <w:proofErr w:type="spellStart"/>
      <w:r>
        <w:t>Івано-Франківська</w:t>
      </w:r>
      <w:proofErr w:type="spellEnd"/>
      <w:r>
        <w:t xml:space="preserve"> обл., 77162, а/с 29,</w:t>
      </w:r>
    </w:p>
    <w:p w:rsidR="006E0447" w:rsidRDefault="00375C74">
      <w:pPr>
        <w:jc w:val="center"/>
      </w:pPr>
      <w:r>
        <w:t xml:space="preserve">Тел. факс:  (03431) 22-113, </w:t>
      </w:r>
      <w:r>
        <w:rPr>
          <w:color w:val="000000"/>
        </w:rPr>
        <w:t>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: </w:t>
      </w:r>
      <w:hyperlink r:id="rId7">
        <w:r>
          <w:rPr>
            <w:rStyle w:val="a3"/>
            <w:i/>
            <w:color w:val="00000A"/>
            <w:lang w:val="en-US"/>
          </w:rPr>
          <w:t>galychnpp</w:t>
        </w:r>
        <w:r>
          <w:rPr>
            <w:rStyle w:val="a3"/>
            <w:i/>
            <w:color w:val="00000A"/>
          </w:rPr>
          <w:t>@</w:t>
        </w:r>
        <w:r>
          <w:rPr>
            <w:rStyle w:val="a3"/>
            <w:i/>
            <w:color w:val="00000A"/>
            <w:lang w:val="en-US"/>
          </w:rPr>
          <w:t>ukr</w:t>
        </w:r>
        <w:r>
          <w:rPr>
            <w:rStyle w:val="a3"/>
            <w:i/>
            <w:color w:val="00000A"/>
          </w:rPr>
          <w:t>.</w:t>
        </w:r>
        <w:r>
          <w:rPr>
            <w:rStyle w:val="a3"/>
            <w:i/>
            <w:color w:val="00000A"/>
            <w:lang w:val="en-US"/>
          </w:rPr>
          <w:t>net</w:t>
        </w:r>
      </w:hyperlink>
      <w:r>
        <w:t xml:space="preserve">,  </w:t>
      </w:r>
      <w:r>
        <w:rPr>
          <w:color w:val="000000"/>
        </w:rPr>
        <w:t xml:space="preserve">Код ЄДРПОУ </w:t>
      </w:r>
      <w:r>
        <w:t>33278706</w:t>
      </w:r>
    </w:p>
    <w:p w:rsidR="006E0447" w:rsidRDefault="006E0447">
      <w:pPr>
        <w:rPr>
          <w:lang w:val="uk-UA"/>
        </w:rPr>
      </w:pPr>
    </w:p>
    <w:p w:rsidR="000F7143" w:rsidRDefault="000F7143">
      <w:pPr>
        <w:rPr>
          <w:lang w:val="uk-UA"/>
        </w:rPr>
      </w:pPr>
    </w:p>
    <w:tbl>
      <w:tblPr>
        <w:tblW w:w="9870" w:type="dxa"/>
        <w:tblInd w:w="175" w:type="dxa"/>
        <w:tblLook w:val="04A0" w:firstRow="1" w:lastRow="0" w:firstColumn="1" w:lastColumn="0" w:noHBand="0" w:noVBand="1"/>
      </w:tblPr>
      <w:tblGrid>
        <w:gridCol w:w="10047"/>
      </w:tblGrid>
      <w:tr w:rsidR="006E0447">
        <w:trPr>
          <w:trHeight w:val="375"/>
        </w:trPr>
        <w:tc>
          <w:tcPr>
            <w:tcW w:w="9870" w:type="dxa"/>
            <w:shd w:val="clear" w:color="auto" w:fill="auto"/>
            <w:vAlign w:val="bottom"/>
          </w:tcPr>
          <w:p w:rsidR="006E0447" w:rsidRDefault="006E0447"/>
          <w:tbl>
            <w:tblPr>
              <w:tblW w:w="91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90"/>
            </w:tblGrid>
            <w:tr w:rsidR="006E0447">
              <w:trPr>
                <w:trHeight w:val="280"/>
              </w:trPr>
              <w:tc>
                <w:tcPr>
                  <w:tcW w:w="9190" w:type="dxa"/>
                  <w:shd w:val="clear" w:color="auto" w:fill="auto"/>
                  <w:vAlign w:val="bottom"/>
                </w:tcPr>
                <w:p w:rsidR="006E0447" w:rsidRDefault="00375C74">
                  <w:pPr>
                    <w:jc w:val="center"/>
                    <w:rPr>
                      <w:b/>
                      <w:bCs/>
                      <w:color w:val="000000"/>
                      <w:u w:val="single"/>
                      <w:lang w:val="uk-UA" w:eastAsia="uk-UA"/>
                    </w:rPr>
                  </w:pPr>
                  <w:r>
                    <w:rPr>
                      <w:b/>
                      <w:bCs/>
                      <w:color w:val="000000"/>
                      <w:u w:val="single"/>
                      <w:lang w:val="uk-UA" w:eastAsia="uk-UA"/>
                    </w:rPr>
                    <w:t>ПРАЙС-ЛИСТ</w:t>
                  </w:r>
                </w:p>
              </w:tc>
            </w:tr>
          </w:tbl>
          <w:p w:rsidR="006E0447" w:rsidRDefault="006E0447">
            <w:pPr>
              <w:rPr>
                <w:rFonts w:ascii="Calibri" w:hAnsi="Calibri"/>
                <w:color w:val="000000"/>
                <w:lang w:val="uk-UA" w:eastAsia="uk-UA"/>
              </w:rPr>
            </w:pPr>
          </w:p>
        </w:tc>
      </w:tr>
      <w:tr w:rsidR="006E0447">
        <w:trPr>
          <w:trHeight w:val="343"/>
        </w:trPr>
        <w:tc>
          <w:tcPr>
            <w:tcW w:w="9870" w:type="dxa"/>
            <w:shd w:val="clear" w:color="auto" w:fill="auto"/>
            <w:vAlign w:val="bottom"/>
          </w:tcPr>
          <w:p w:rsidR="006E0447" w:rsidRDefault="0039190C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на посадковий</w:t>
            </w:r>
            <w:r w:rsidR="000F7143">
              <w:rPr>
                <w:color w:val="000000"/>
                <w:lang w:val="uk-UA" w:eastAsia="uk-UA"/>
              </w:rPr>
              <w:t xml:space="preserve"> декоративний</w:t>
            </w:r>
            <w:bookmarkStart w:id="0" w:name="_GoBack"/>
            <w:bookmarkEnd w:id="0"/>
            <w:r>
              <w:rPr>
                <w:color w:val="000000"/>
                <w:lang w:val="uk-UA" w:eastAsia="uk-UA"/>
              </w:rPr>
              <w:t xml:space="preserve"> матеріал 2019</w:t>
            </w:r>
            <w:r w:rsidR="00375C74">
              <w:rPr>
                <w:color w:val="000000"/>
                <w:lang w:val="uk-UA" w:eastAsia="uk-UA"/>
              </w:rPr>
              <w:t xml:space="preserve"> рік (весна)</w:t>
            </w:r>
          </w:p>
          <w:p w:rsidR="000F7143" w:rsidRDefault="000F7143">
            <w:pPr>
              <w:jc w:val="center"/>
            </w:pPr>
          </w:p>
          <w:p w:rsidR="006E0447" w:rsidRDefault="006E0447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6E0447">
        <w:trPr>
          <w:trHeight w:val="120"/>
        </w:trPr>
        <w:tc>
          <w:tcPr>
            <w:tcW w:w="9870" w:type="dxa"/>
            <w:shd w:val="clear" w:color="auto" w:fill="auto"/>
            <w:vAlign w:val="bottom"/>
          </w:tcPr>
          <w:tbl>
            <w:tblPr>
              <w:tblW w:w="9750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1957"/>
              <w:gridCol w:w="1811"/>
              <w:gridCol w:w="1417"/>
              <w:gridCol w:w="1409"/>
              <w:gridCol w:w="1103"/>
              <w:gridCol w:w="766"/>
              <w:gridCol w:w="1358"/>
            </w:tblGrid>
            <w:tr w:rsidR="006E0447" w:rsidRPr="000F7143">
              <w:trPr>
                <w:trHeight w:val="675"/>
              </w:trPr>
              <w:tc>
                <w:tcPr>
                  <w:tcW w:w="21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sz w:val="26"/>
                      <w:szCs w:val="26"/>
                    </w:rPr>
                  </w:pPr>
                  <w:r w:rsidRPr="000F7143">
                    <w:rPr>
                      <w:b/>
                      <w:color w:val="000000"/>
                      <w:sz w:val="26"/>
                      <w:szCs w:val="26"/>
                      <w:lang w:val="uk-UA" w:eastAsia="uk-UA"/>
                    </w:rPr>
                    <w:t>Назва та форма Українська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sz w:val="26"/>
                      <w:szCs w:val="26"/>
                    </w:rPr>
                  </w:pPr>
                  <w:r w:rsidRPr="000F7143">
                    <w:rPr>
                      <w:b/>
                      <w:color w:val="000000"/>
                      <w:sz w:val="26"/>
                      <w:szCs w:val="26"/>
                      <w:lang w:val="uk-UA" w:eastAsia="uk-UA"/>
                    </w:rPr>
                    <w:t>Назва латинська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sz w:val="26"/>
                      <w:szCs w:val="26"/>
                      <w:lang w:val="uk-UA" w:eastAsia="uk-UA"/>
                    </w:rPr>
                    <w:t>Порода (хвойна, чагарник)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sz w:val="26"/>
                      <w:szCs w:val="26"/>
                      <w:lang w:val="uk-UA" w:eastAsia="uk-UA"/>
                    </w:rPr>
                    <w:t>Коренева система (відкрита, закрита)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sz w:val="26"/>
                      <w:szCs w:val="26"/>
                      <w:lang w:val="uk-UA" w:eastAsia="uk-UA"/>
                    </w:rPr>
                    <w:t>Висота, см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sz w:val="26"/>
                      <w:szCs w:val="26"/>
                      <w:lang w:val="uk-UA" w:eastAsia="uk-UA"/>
                    </w:rPr>
                    <w:t>Ціна з ПДВ</w:t>
                  </w:r>
                </w:p>
                <w:p w:rsidR="00375C74" w:rsidRPr="000F7143" w:rsidRDefault="00375C74" w:rsidP="00375C74">
                  <w:pPr>
                    <w:rPr>
                      <w:b/>
                      <w:color w:val="000000"/>
                      <w:sz w:val="26"/>
                      <w:szCs w:val="26"/>
                      <w:lang w:val="uk-UA" w:eastAsia="uk-UA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color w:val="000000"/>
                      <w:sz w:val="26"/>
                      <w:szCs w:val="26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sz w:val="26"/>
                      <w:szCs w:val="26"/>
                      <w:lang w:val="uk-UA" w:eastAsia="uk-UA"/>
                    </w:rPr>
                    <w:t>Кількість рослин, шт.</w:t>
                  </w:r>
                </w:p>
              </w:tc>
            </w:tr>
            <w:tr w:rsidR="006E0447" w:rsidRPr="000F7143">
              <w:trPr>
                <w:trHeight w:val="239"/>
              </w:trPr>
              <w:tc>
                <w:tcPr>
                  <w:tcW w:w="21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 xml:space="preserve">Ялина колюча 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rPr>
                      <w:b/>
                      <w:color w:val="000000"/>
                      <w:lang w:val="en-US" w:eastAsia="uk-UA"/>
                    </w:rPr>
                  </w:pPr>
                  <w:proofErr w:type="spellStart"/>
                  <w:r w:rsidRPr="000F7143">
                    <w:rPr>
                      <w:b/>
                      <w:color w:val="000000"/>
                      <w:lang w:val="en-US" w:eastAsia="uk-UA"/>
                    </w:rPr>
                    <w:t>Picea</w:t>
                  </w:r>
                  <w:proofErr w:type="spellEnd"/>
                  <w:r w:rsidRPr="000F7143">
                    <w:rPr>
                      <w:b/>
                      <w:color w:val="000000"/>
                      <w:lang w:val="en-US" w:eastAsia="uk-UA"/>
                    </w:rPr>
                    <w:t xml:space="preserve"> </w:t>
                  </w:r>
                  <w:proofErr w:type="spellStart"/>
                  <w:r w:rsidRPr="000F7143">
                    <w:rPr>
                      <w:b/>
                      <w:color w:val="000000"/>
                      <w:lang w:val="en-US" w:eastAsia="uk-UA"/>
                    </w:rPr>
                    <w:t>pungens</w:t>
                  </w:r>
                  <w:proofErr w:type="spellEnd"/>
                  <w:r w:rsidRPr="000F7143">
                    <w:rPr>
                      <w:b/>
                      <w:color w:val="000000"/>
                      <w:lang w:val="en-US" w:eastAsia="uk-UA"/>
                    </w:rPr>
                    <w:t xml:space="preserve"> </w:t>
                  </w:r>
                  <w:proofErr w:type="spellStart"/>
                  <w:r w:rsidRPr="000F7143">
                    <w:rPr>
                      <w:b/>
                      <w:color w:val="000000"/>
                      <w:lang w:val="en-US" w:eastAsia="uk-UA"/>
                    </w:rPr>
                    <w:t>Engelm</w:t>
                  </w:r>
                  <w:proofErr w:type="spellEnd"/>
                </w:p>
              </w:tc>
              <w:tc>
                <w:tcPr>
                  <w:tcW w:w="12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color w:val="000000"/>
                      <w:lang w:eastAsia="uk-UA"/>
                    </w:rPr>
                  </w:pPr>
                  <w:proofErr w:type="spellStart"/>
                  <w:r w:rsidRPr="000F7143">
                    <w:rPr>
                      <w:b/>
                      <w:color w:val="000000"/>
                      <w:lang w:eastAsia="uk-UA"/>
                    </w:rPr>
                    <w:t>хвойна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відкрита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9190C">
                  <w:pPr>
                    <w:jc w:val="center"/>
                    <w:rPr>
                      <w:lang w:val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2</w:t>
                  </w:r>
                  <w:r w:rsidR="00F82265" w:rsidRPr="000F7143">
                    <w:rPr>
                      <w:b/>
                      <w:color w:val="000000"/>
                      <w:lang w:val="en-US" w:eastAsia="uk-UA"/>
                    </w:rPr>
                    <w:t>0-</w:t>
                  </w:r>
                  <w:r w:rsidR="00F82265" w:rsidRPr="000F7143">
                    <w:rPr>
                      <w:b/>
                      <w:color w:val="000000"/>
                      <w:lang w:val="uk-UA" w:eastAsia="uk-UA"/>
                    </w:rPr>
                    <w:t>2</w:t>
                  </w:r>
                  <w:r w:rsidRPr="000F7143">
                    <w:rPr>
                      <w:b/>
                      <w:color w:val="000000"/>
                      <w:lang w:val="uk-UA" w:eastAsia="uk-UA"/>
                    </w:rPr>
                    <w:t>5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F82265">
                  <w:pPr>
                    <w:jc w:val="center"/>
                    <w:rPr>
                      <w:b/>
                      <w:i/>
                      <w:lang w:val="uk-UA"/>
                    </w:rPr>
                  </w:pPr>
                  <w:r w:rsidRPr="000F7143">
                    <w:rPr>
                      <w:b/>
                      <w:i/>
                      <w:lang w:val="en-US"/>
                    </w:rPr>
                    <w:t>4</w:t>
                  </w:r>
                  <w:r w:rsidRPr="000F7143">
                    <w:rPr>
                      <w:b/>
                      <w:i/>
                      <w:lang w:val="uk-UA"/>
                    </w:rPr>
                    <w:t>0</w:t>
                  </w:r>
                  <w:r w:rsidR="00375C74" w:rsidRPr="000F7143">
                    <w:rPr>
                      <w:b/>
                      <w:i/>
                      <w:lang w:val="uk-UA"/>
                    </w:rPr>
                    <w:t>,00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9190C">
                  <w:pPr>
                    <w:jc w:val="center"/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186</w:t>
                  </w:r>
                </w:p>
              </w:tc>
            </w:tr>
            <w:tr w:rsidR="006E0447" w:rsidRPr="000F7143">
              <w:tc>
                <w:tcPr>
                  <w:tcW w:w="21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Туя західна (ф. золотиста)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rPr>
                      <w:b/>
                      <w:color w:val="000000"/>
                      <w:lang w:val="uk-UA" w:eastAsia="uk-UA"/>
                    </w:rPr>
                  </w:pPr>
                  <w:proofErr w:type="spellStart"/>
                  <w:r w:rsidRPr="000F7143">
                    <w:rPr>
                      <w:b/>
                      <w:color w:val="000000"/>
                      <w:lang w:val="uk-UA" w:eastAsia="uk-UA"/>
                    </w:rPr>
                    <w:t>Thuj</w:t>
                  </w:r>
                  <w:proofErr w:type="spellEnd"/>
                  <w:r w:rsidRPr="000F7143">
                    <w:rPr>
                      <w:b/>
                      <w:color w:val="000000"/>
                      <w:lang w:val="uk-UA" w:eastAsia="uk-UA"/>
                    </w:rPr>
                    <w:t xml:space="preserve"> </w:t>
                  </w:r>
                  <w:proofErr w:type="spellStart"/>
                  <w:r w:rsidRPr="000F7143">
                    <w:rPr>
                      <w:b/>
                      <w:color w:val="000000"/>
                      <w:lang w:val="uk-UA" w:eastAsia="uk-UA"/>
                    </w:rPr>
                    <w:t>occidentalis</w:t>
                  </w:r>
                  <w:proofErr w:type="spellEnd"/>
                  <w:r w:rsidRPr="000F7143">
                    <w:rPr>
                      <w:b/>
                      <w:color w:val="000000"/>
                      <w:lang w:val="uk-UA" w:eastAsia="uk-UA"/>
                    </w:rPr>
                    <w:t xml:space="preserve"> </w:t>
                  </w:r>
                  <w:proofErr w:type="spellStart"/>
                  <w:r w:rsidRPr="000F7143">
                    <w:rPr>
                      <w:b/>
                      <w:color w:val="000000"/>
                      <w:lang w:val="uk-UA" w:eastAsia="uk-UA"/>
                    </w:rPr>
                    <w:t>Rbeingold</w:t>
                  </w:r>
                  <w:proofErr w:type="spellEnd"/>
                </w:p>
              </w:tc>
              <w:tc>
                <w:tcPr>
                  <w:tcW w:w="12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хвойна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відкрита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F82265">
                  <w:pPr>
                    <w:jc w:val="center"/>
                    <w:rPr>
                      <w:lang w:val="en-US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5</w:t>
                  </w:r>
                  <w:r w:rsidRPr="000F7143">
                    <w:rPr>
                      <w:b/>
                      <w:color w:val="000000"/>
                      <w:lang w:val="en-US" w:eastAsia="uk-UA"/>
                    </w:rPr>
                    <w:t>0-</w:t>
                  </w:r>
                  <w:r w:rsidRPr="000F7143">
                    <w:rPr>
                      <w:b/>
                      <w:color w:val="000000"/>
                      <w:lang w:val="uk-UA" w:eastAsia="uk-UA"/>
                    </w:rPr>
                    <w:t>6</w:t>
                  </w:r>
                  <w:r w:rsidR="00F30CF4" w:rsidRPr="000F7143">
                    <w:rPr>
                      <w:b/>
                      <w:color w:val="000000"/>
                      <w:lang w:val="en-US" w:eastAsia="uk-UA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F82265">
                  <w:pPr>
                    <w:jc w:val="center"/>
                  </w:pPr>
                  <w:r w:rsidRPr="000F7143">
                    <w:rPr>
                      <w:b/>
                      <w:i/>
                      <w:color w:val="000000"/>
                      <w:lang w:val="uk-UA" w:eastAsia="uk-UA"/>
                    </w:rPr>
                    <w:t>80</w:t>
                  </w:r>
                  <w:r w:rsidR="00375C74" w:rsidRPr="000F7143">
                    <w:rPr>
                      <w:b/>
                      <w:i/>
                      <w:color w:val="000000"/>
                      <w:lang w:val="uk-UA" w:eastAsia="uk-UA"/>
                    </w:rPr>
                    <w:t>,00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54</w:t>
                  </w:r>
                </w:p>
              </w:tc>
            </w:tr>
            <w:tr w:rsidR="006E0447" w:rsidRPr="000F7143">
              <w:tc>
                <w:tcPr>
                  <w:tcW w:w="21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 xml:space="preserve">Туя західна 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rPr>
                      <w:b/>
                      <w:color w:val="000000"/>
                      <w:lang w:val="uk-UA" w:eastAsia="uk-UA"/>
                    </w:rPr>
                  </w:pPr>
                  <w:proofErr w:type="spellStart"/>
                  <w:r w:rsidRPr="000F7143">
                    <w:rPr>
                      <w:b/>
                      <w:color w:val="000000"/>
                      <w:lang w:val="uk-UA" w:eastAsia="uk-UA"/>
                    </w:rPr>
                    <w:t>Thuj</w:t>
                  </w:r>
                  <w:proofErr w:type="spellEnd"/>
                  <w:r w:rsidRPr="000F7143">
                    <w:rPr>
                      <w:b/>
                      <w:color w:val="000000"/>
                      <w:lang w:val="uk-UA" w:eastAsia="uk-UA"/>
                    </w:rPr>
                    <w:t xml:space="preserve"> </w:t>
                  </w:r>
                  <w:proofErr w:type="spellStart"/>
                  <w:r w:rsidRPr="000F7143">
                    <w:rPr>
                      <w:b/>
                      <w:color w:val="000000"/>
                      <w:lang w:val="uk-UA" w:eastAsia="uk-UA"/>
                    </w:rPr>
                    <w:t>occidentalis</w:t>
                  </w:r>
                  <w:proofErr w:type="spellEnd"/>
                  <w:r w:rsidRPr="000F7143">
                    <w:rPr>
                      <w:b/>
                      <w:color w:val="000000"/>
                      <w:lang w:val="uk-UA" w:eastAsia="uk-UA"/>
                    </w:rPr>
                    <w:t xml:space="preserve"> 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хвойна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відкрита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9190C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50-7</w:t>
                  </w:r>
                  <w:r w:rsidR="00375C74" w:rsidRPr="000F7143">
                    <w:rPr>
                      <w:b/>
                      <w:color w:val="000000"/>
                      <w:lang w:val="uk-UA" w:eastAsia="uk-UA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i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i/>
                      <w:color w:val="000000"/>
                      <w:lang w:val="uk-UA" w:eastAsia="uk-UA"/>
                    </w:rPr>
                    <w:t>66,00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18</w:t>
                  </w:r>
                </w:p>
              </w:tc>
            </w:tr>
            <w:tr w:rsidR="006E0447" w:rsidRPr="000F7143">
              <w:tc>
                <w:tcPr>
                  <w:tcW w:w="21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 xml:space="preserve">Туя західна (ф. </w:t>
                  </w:r>
                  <w:proofErr w:type="spellStart"/>
                  <w:r w:rsidRPr="000F7143">
                    <w:rPr>
                      <w:b/>
                      <w:color w:val="000000"/>
                      <w:lang w:val="uk-UA" w:eastAsia="uk-UA"/>
                    </w:rPr>
                    <w:t>верескоподібна</w:t>
                  </w:r>
                  <w:proofErr w:type="spellEnd"/>
                  <w:r w:rsidRPr="000F7143">
                    <w:rPr>
                      <w:b/>
                      <w:color w:val="000000"/>
                      <w:lang w:val="uk-UA" w:eastAsia="uk-UA"/>
                    </w:rPr>
                    <w:t>)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rPr>
                      <w:b/>
                      <w:color w:val="000000"/>
                      <w:lang w:val="en-US" w:eastAsia="uk-UA"/>
                    </w:rPr>
                  </w:pPr>
                  <w:proofErr w:type="spellStart"/>
                  <w:r w:rsidRPr="000F7143">
                    <w:rPr>
                      <w:b/>
                      <w:color w:val="000000"/>
                      <w:lang w:val="uk-UA" w:eastAsia="uk-UA"/>
                    </w:rPr>
                    <w:t>Thuj</w:t>
                  </w:r>
                  <w:proofErr w:type="spellEnd"/>
                  <w:r w:rsidRPr="000F7143">
                    <w:rPr>
                      <w:b/>
                      <w:color w:val="000000"/>
                      <w:lang w:val="uk-UA" w:eastAsia="uk-UA"/>
                    </w:rPr>
                    <w:t xml:space="preserve"> </w:t>
                  </w:r>
                  <w:proofErr w:type="spellStart"/>
                  <w:r w:rsidRPr="000F7143">
                    <w:rPr>
                      <w:b/>
                      <w:color w:val="000000"/>
                      <w:lang w:val="uk-UA" w:eastAsia="uk-UA"/>
                    </w:rPr>
                    <w:t>occidentalis</w:t>
                  </w:r>
                  <w:proofErr w:type="spellEnd"/>
                  <w:r w:rsidRPr="000F7143">
                    <w:rPr>
                      <w:b/>
                      <w:color w:val="000000"/>
                      <w:lang w:val="uk-UA" w:eastAsia="uk-UA"/>
                    </w:rPr>
                    <w:t xml:space="preserve"> </w:t>
                  </w:r>
                  <w:proofErr w:type="spellStart"/>
                  <w:r w:rsidRPr="000F7143">
                    <w:rPr>
                      <w:b/>
                      <w:color w:val="000000"/>
                      <w:lang w:val="en-US" w:eastAsia="uk-UA"/>
                    </w:rPr>
                    <w:t>Plicata</w:t>
                  </w:r>
                  <w:proofErr w:type="spellEnd"/>
                </w:p>
              </w:tc>
              <w:tc>
                <w:tcPr>
                  <w:tcW w:w="12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хвойна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відкрита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9190C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50-8</w:t>
                  </w:r>
                  <w:r w:rsidR="00375C74" w:rsidRPr="000F7143">
                    <w:rPr>
                      <w:b/>
                      <w:color w:val="000000"/>
                      <w:lang w:val="uk-UA" w:eastAsia="uk-UA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i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i/>
                      <w:color w:val="000000"/>
                      <w:lang w:val="uk-UA" w:eastAsia="uk-UA"/>
                    </w:rPr>
                    <w:t>66,00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13</w:t>
                  </w:r>
                </w:p>
              </w:tc>
            </w:tr>
            <w:tr w:rsidR="006E0447" w:rsidRPr="000F7143">
              <w:tc>
                <w:tcPr>
                  <w:tcW w:w="21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rPr>
                      <w:b/>
                      <w:color w:val="000000"/>
                      <w:lang w:val="uk-UA" w:eastAsia="uk-UA"/>
                    </w:rPr>
                  </w:pPr>
                  <w:proofErr w:type="spellStart"/>
                  <w:r w:rsidRPr="000F7143">
                    <w:rPr>
                      <w:b/>
                      <w:color w:val="000000"/>
                      <w:lang w:eastAsia="uk-UA"/>
                    </w:rPr>
                    <w:t>Ялівець</w:t>
                  </w:r>
                  <w:proofErr w:type="spellEnd"/>
                  <w:r w:rsidRPr="000F7143">
                    <w:rPr>
                      <w:b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0F7143">
                    <w:rPr>
                      <w:b/>
                      <w:color w:val="000000"/>
                      <w:lang w:eastAsia="uk-UA"/>
                    </w:rPr>
                    <w:t>звичайний</w:t>
                  </w:r>
                  <w:proofErr w:type="spellEnd"/>
                  <w:r w:rsidRPr="000F7143">
                    <w:rPr>
                      <w:b/>
                      <w:color w:val="000000"/>
                      <w:lang w:val="uk-UA" w:eastAsia="uk-UA"/>
                    </w:rPr>
                    <w:t xml:space="preserve"> </w:t>
                  </w:r>
                  <w:proofErr w:type="spellStart"/>
                  <w:r w:rsidRPr="000F7143">
                    <w:rPr>
                      <w:b/>
                      <w:color w:val="000000"/>
                      <w:lang w:val="uk-UA" w:eastAsia="uk-UA"/>
                    </w:rPr>
                    <w:t>клоновидний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rPr>
                      <w:b/>
                      <w:color w:val="000000"/>
                      <w:lang w:val="en-US" w:eastAsia="uk-UA"/>
                    </w:rPr>
                  </w:pPr>
                  <w:proofErr w:type="spellStart"/>
                  <w:r w:rsidRPr="000F7143">
                    <w:rPr>
                      <w:b/>
                      <w:color w:val="000000"/>
                      <w:lang w:val="en-US" w:eastAsia="uk-UA"/>
                    </w:rPr>
                    <w:t>Juniperus</w:t>
                  </w:r>
                  <w:proofErr w:type="spellEnd"/>
                  <w:r w:rsidRPr="000F7143">
                    <w:rPr>
                      <w:b/>
                      <w:color w:val="000000"/>
                      <w:lang w:val="en-US" w:eastAsia="uk-UA"/>
                    </w:rPr>
                    <w:t xml:space="preserve"> </w:t>
                  </w:r>
                  <w:proofErr w:type="spellStart"/>
                  <w:r w:rsidRPr="000F7143">
                    <w:rPr>
                      <w:b/>
                      <w:color w:val="000000"/>
                      <w:lang w:val="en-US" w:eastAsia="uk-UA"/>
                    </w:rPr>
                    <w:t>communis</w:t>
                  </w:r>
                  <w:proofErr w:type="spellEnd"/>
                </w:p>
              </w:tc>
              <w:tc>
                <w:tcPr>
                  <w:tcW w:w="12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хвойна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відкрита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9190C">
                  <w:pPr>
                    <w:jc w:val="center"/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70-11</w:t>
                  </w:r>
                  <w:r w:rsidR="00375C74" w:rsidRPr="000F7143">
                    <w:rPr>
                      <w:b/>
                      <w:color w:val="000000"/>
                      <w:lang w:val="uk-UA" w:eastAsia="uk-UA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F82265">
                  <w:pPr>
                    <w:jc w:val="center"/>
                    <w:rPr>
                      <w:b/>
                      <w:i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i/>
                      <w:color w:val="000000"/>
                      <w:lang w:val="uk-UA" w:eastAsia="uk-UA"/>
                    </w:rPr>
                    <w:t>60</w:t>
                  </w:r>
                  <w:r w:rsidR="00375C74" w:rsidRPr="000F7143">
                    <w:rPr>
                      <w:b/>
                      <w:i/>
                      <w:color w:val="000000"/>
                      <w:lang w:val="uk-UA" w:eastAsia="uk-UA"/>
                    </w:rPr>
                    <w:t>,00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14</w:t>
                  </w:r>
                </w:p>
              </w:tc>
            </w:tr>
            <w:tr w:rsidR="006E0447" w:rsidRPr="000F7143">
              <w:tc>
                <w:tcPr>
                  <w:tcW w:w="21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rPr>
                      <w:b/>
                      <w:color w:val="000000"/>
                      <w:lang w:eastAsia="uk-UA"/>
                    </w:rPr>
                  </w:pPr>
                  <w:proofErr w:type="spellStart"/>
                  <w:r w:rsidRPr="000F7143">
                    <w:rPr>
                      <w:b/>
                      <w:color w:val="000000"/>
                      <w:lang w:eastAsia="uk-UA"/>
                    </w:rPr>
                    <w:t>Ялівець</w:t>
                  </w:r>
                  <w:proofErr w:type="spellEnd"/>
                  <w:r w:rsidRPr="000F7143">
                    <w:rPr>
                      <w:b/>
                      <w:color w:val="000000"/>
                      <w:lang w:eastAsia="uk-UA"/>
                    </w:rPr>
                    <w:t xml:space="preserve"> </w:t>
                  </w:r>
                  <w:proofErr w:type="spellStart"/>
                  <w:r w:rsidRPr="000F7143">
                    <w:rPr>
                      <w:b/>
                      <w:color w:val="000000"/>
                      <w:lang w:eastAsia="uk-UA"/>
                    </w:rPr>
                    <w:t>козачий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rPr>
                      <w:b/>
                      <w:color w:val="000000"/>
                      <w:lang w:val="en-US" w:eastAsia="uk-UA"/>
                    </w:rPr>
                  </w:pPr>
                  <w:proofErr w:type="spellStart"/>
                  <w:r w:rsidRPr="000F7143">
                    <w:rPr>
                      <w:b/>
                      <w:color w:val="000000"/>
                      <w:lang w:val="en-US" w:eastAsia="uk-UA"/>
                    </w:rPr>
                    <w:t>Juniperus</w:t>
                  </w:r>
                  <w:proofErr w:type="spellEnd"/>
                  <w:r w:rsidRPr="000F7143">
                    <w:rPr>
                      <w:b/>
                      <w:color w:val="000000"/>
                      <w:lang w:val="en-US" w:eastAsia="uk-UA"/>
                    </w:rPr>
                    <w:t xml:space="preserve"> </w:t>
                  </w:r>
                  <w:proofErr w:type="spellStart"/>
                  <w:r w:rsidRPr="000F7143">
                    <w:rPr>
                      <w:b/>
                      <w:color w:val="000000"/>
                      <w:lang w:val="en-US" w:eastAsia="uk-UA"/>
                    </w:rPr>
                    <w:t>sabina</w:t>
                  </w:r>
                  <w:proofErr w:type="spellEnd"/>
                </w:p>
              </w:tc>
              <w:tc>
                <w:tcPr>
                  <w:tcW w:w="12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хвойна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відкрита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F82265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7</w:t>
                  </w:r>
                  <w:r w:rsidR="00375C74" w:rsidRPr="000F7143">
                    <w:rPr>
                      <w:b/>
                      <w:color w:val="000000"/>
                      <w:lang w:val="uk-UA" w:eastAsia="uk-UA"/>
                    </w:rPr>
                    <w:t>0-110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i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i/>
                      <w:color w:val="000000"/>
                      <w:lang w:val="uk-UA" w:eastAsia="uk-UA"/>
                    </w:rPr>
                    <w:t>60,00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9190C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51</w:t>
                  </w:r>
                </w:p>
              </w:tc>
            </w:tr>
            <w:tr w:rsidR="006E0447" w:rsidRPr="000F7143">
              <w:tc>
                <w:tcPr>
                  <w:tcW w:w="21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rPr>
                      <w:b/>
                      <w:color w:val="000000"/>
                      <w:lang w:val="uk-UA" w:eastAsia="uk-UA"/>
                    </w:rPr>
                  </w:pPr>
                  <w:proofErr w:type="spellStart"/>
                  <w:r w:rsidRPr="000F7143">
                    <w:rPr>
                      <w:b/>
                      <w:color w:val="000000"/>
                      <w:lang w:eastAsia="uk-UA"/>
                    </w:rPr>
                    <w:t>Кипарисовик</w:t>
                  </w:r>
                  <w:proofErr w:type="spellEnd"/>
                  <w:r w:rsidRPr="000F7143">
                    <w:rPr>
                      <w:b/>
                      <w:color w:val="000000"/>
                      <w:lang w:val="uk-UA" w:eastAsia="uk-UA"/>
                    </w:rPr>
                    <w:t xml:space="preserve"> </w:t>
                  </w:r>
                  <w:proofErr w:type="spellStart"/>
                  <w:r w:rsidRPr="000F7143">
                    <w:rPr>
                      <w:b/>
                      <w:color w:val="000000"/>
                      <w:lang w:val="uk-UA" w:eastAsia="uk-UA"/>
                    </w:rPr>
                    <w:t>горохоплідний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rPr>
                      <w:b/>
                      <w:color w:val="000000"/>
                      <w:lang w:val="en-US" w:eastAsia="uk-UA"/>
                    </w:rPr>
                  </w:pPr>
                  <w:proofErr w:type="spellStart"/>
                  <w:r w:rsidRPr="000F7143">
                    <w:rPr>
                      <w:b/>
                      <w:color w:val="000000"/>
                      <w:lang w:val="en-US" w:eastAsia="uk-UA"/>
                    </w:rPr>
                    <w:t>Chamaecyparis</w:t>
                  </w:r>
                  <w:proofErr w:type="spellEnd"/>
                  <w:r w:rsidRPr="000F7143">
                    <w:rPr>
                      <w:b/>
                      <w:color w:val="000000"/>
                      <w:lang w:val="en-US" w:eastAsia="uk-UA"/>
                    </w:rPr>
                    <w:t xml:space="preserve"> </w:t>
                  </w:r>
                  <w:proofErr w:type="spellStart"/>
                  <w:r w:rsidRPr="000F7143">
                    <w:rPr>
                      <w:b/>
                      <w:color w:val="000000"/>
                      <w:lang w:val="en-US" w:eastAsia="uk-UA"/>
                    </w:rPr>
                    <w:t>pisifera</w:t>
                  </w:r>
                  <w:proofErr w:type="spellEnd"/>
                </w:p>
              </w:tc>
              <w:tc>
                <w:tcPr>
                  <w:tcW w:w="12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хвойна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відкрита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9190C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50-7</w:t>
                  </w:r>
                  <w:r w:rsidR="00375C74" w:rsidRPr="000F7143">
                    <w:rPr>
                      <w:b/>
                      <w:color w:val="000000"/>
                      <w:lang w:val="uk-UA" w:eastAsia="uk-UA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F82265" w:rsidP="00F82265">
                  <w:pPr>
                    <w:rPr>
                      <w:b/>
                      <w:i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i/>
                      <w:color w:val="000000"/>
                      <w:lang w:val="uk-UA" w:eastAsia="uk-UA"/>
                    </w:rPr>
                    <w:t xml:space="preserve"> 50</w:t>
                  </w:r>
                  <w:r w:rsidR="00375C74" w:rsidRPr="000F7143">
                    <w:rPr>
                      <w:b/>
                      <w:i/>
                      <w:color w:val="000000"/>
                      <w:lang w:val="uk-UA" w:eastAsia="uk-UA"/>
                    </w:rPr>
                    <w:t>,00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2</w:t>
                  </w:r>
                </w:p>
              </w:tc>
            </w:tr>
            <w:tr w:rsidR="006E0447" w:rsidRPr="000F7143">
              <w:tc>
                <w:tcPr>
                  <w:tcW w:w="21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rPr>
                      <w:b/>
                      <w:color w:val="000000"/>
                      <w:lang w:eastAsia="uk-UA"/>
                    </w:rPr>
                  </w:pPr>
                  <w:r w:rsidRPr="000F7143">
                    <w:rPr>
                      <w:b/>
                      <w:color w:val="000000"/>
                      <w:lang w:eastAsia="uk-UA"/>
                    </w:rPr>
                    <w:t xml:space="preserve">Самшит </w:t>
                  </w:r>
                  <w:proofErr w:type="spellStart"/>
                  <w:r w:rsidRPr="000F7143">
                    <w:rPr>
                      <w:b/>
                      <w:color w:val="000000"/>
                      <w:lang w:eastAsia="uk-UA"/>
                    </w:rPr>
                    <w:t>вічнозелений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rPr>
                      <w:b/>
                      <w:color w:val="000000"/>
                      <w:lang w:val="en-US" w:eastAsia="uk-UA"/>
                    </w:rPr>
                  </w:pPr>
                  <w:proofErr w:type="spellStart"/>
                  <w:r w:rsidRPr="000F7143">
                    <w:rPr>
                      <w:b/>
                      <w:color w:val="000000"/>
                      <w:lang w:val="en-US" w:eastAsia="uk-UA"/>
                    </w:rPr>
                    <w:t>Baxus</w:t>
                  </w:r>
                  <w:proofErr w:type="spellEnd"/>
                  <w:r w:rsidRPr="000F7143">
                    <w:rPr>
                      <w:b/>
                      <w:color w:val="000000"/>
                      <w:lang w:val="en-US" w:eastAsia="uk-UA"/>
                    </w:rPr>
                    <w:t xml:space="preserve"> </w:t>
                  </w:r>
                  <w:proofErr w:type="spellStart"/>
                  <w:r w:rsidRPr="000F7143">
                    <w:rPr>
                      <w:b/>
                      <w:color w:val="000000"/>
                      <w:lang w:val="en-US" w:eastAsia="uk-UA"/>
                    </w:rPr>
                    <w:t>sempervirens</w:t>
                  </w:r>
                  <w:proofErr w:type="spellEnd"/>
                </w:p>
              </w:tc>
              <w:tc>
                <w:tcPr>
                  <w:tcW w:w="12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чагарник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чагарник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F82265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10-20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F82265">
                  <w:pPr>
                    <w:jc w:val="center"/>
                  </w:pPr>
                  <w:r w:rsidRPr="000F7143">
                    <w:rPr>
                      <w:b/>
                      <w:i/>
                      <w:color w:val="000000"/>
                      <w:lang w:val="uk-UA" w:eastAsia="uk-UA"/>
                    </w:rPr>
                    <w:t>20,0</w:t>
                  </w:r>
                  <w:r w:rsidR="00375C74" w:rsidRPr="000F7143">
                    <w:rPr>
                      <w:b/>
                      <w:i/>
                      <w:color w:val="000000"/>
                      <w:lang w:val="uk-UA" w:eastAsia="uk-UA"/>
                    </w:rPr>
                    <w:t>0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9190C">
                  <w:pPr>
                    <w:jc w:val="center"/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422</w:t>
                  </w:r>
                </w:p>
              </w:tc>
            </w:tr>
            <w:tr w:rsidR="006E0447" w:rsidRPr="000F7143">
              <w:tc>
                <w:tcPr>
                  <w:tcW w:w="21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rPr>
                      <w:b/>
                      <w:color w:val="000000"/>
                      <w:lang w:eastAsia="uk-UA"/>
                    </w:rPr>
                  </w:pPr>
                  <w:r w:rsidRPr="000F7143">
                    <w:rPr>
                      <w:b/>
                      <w:color w:val="000000"/>
                      <w:lang w:eastAsia="uk-UA"/>
                    </w:rPr>
                    <w:t xml:space="preserve">Самшит </w:t>
                  </w:r>
                  <w:proofErr w:type="spellStart"/>
                  <w:r w:rsidRPr="000F7143">
                    <w:rPr>
                      <w:b/>
                      <w:color w:val="000000"/>
                      <w:lang w:eastAsia="uk-UA"/>
                    </w:rPr>
                    <w:t>вічнозелений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rPr>
                      <w:b/>
                      <w:color w:val="000000"/>
                      <w:lang w:val="en-US" w:eastAsia="uk-UA"/>
                    </w:rPr>
                  </w:pPr>
                  <w:proofErr w:type="spellStart"/>
                  <w:r w:rsidRPr="000F7143">
                    <w:rPr>
                      <w:b/>
                      <w:color w:val="000000"/>
                      <w:lang w:val="en-US" w:eastAsia="uk-UA"/>
                    </w:rPr>
                    <w:t>Baxus</w:t>
                  </w:r>
                  <w:proofErr w:type="spellEnd"/>
                  <w:r w:rsidRPr="000F7143">
                    <w:rPr>
                      <w:b/>
                      <w:color w:val="000000"/>
                      <w:lang w:val="en-US" w:eastAsia="uk-UA"/>
                    </w:rPr>
                    <w:t xml:space="preserve"> </w:t>
                  </w:r>
                  <w:proofErr w:type="spellStart"/>
                  <w:r w:rsidRPr="000F7143">
                    <w:rPr>
                      <w:b/>
                      <w:color w:val="000000"/>
                      <w:lang w:val="en-US" w:eastAsia="uk-UA"/>
                    </w:rPr>
                    <w:t>sempervirens</w:t>
                  </w:r>
                  <w:proofErr w:type="spellEnd"/>
                </w:p>
              </w:tc>
              <w:tc>
                <w:tcPr>
                  <w:tcW w:w="12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чагарник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відкрита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F82265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20-5</w:t>
                  </w:r>
                  <w:r w:rsidR="00375C74" w:rsidRPr="000F7143">
                    <w:rPr>
                      <w:b/>
                      <w:color w:val="000000"/>
                      <w:lang w:val="uk-UA" w:eastAsia="uk-UA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F82265">
                  <w:pPr>
                    <w:jc w:val="center"/>
                  </w:pPr>
                  <w:r w:rsidRPr="000F7143">
                    <w:rPr>
                      <w:b/>
                      <w:i/>
                      <w:color w:val="000000"/>
                      <w:lang w:val="uk-UA" w:eastAsia="uk-UA"/>
                    </w:rPr>
                    <w:t>30</w:t>
                  </w:r>
                  <w:r w:rsidR="00375C74" w:rsidRPr="000F7143">
                    <w:rPr>
                      <w:b/>
                      <w:i/>
                      <w:color w:val="000000"/>
                      <w:lang w:val="uk-UA" w:eastAsia="uk-UA"/>
                    </w:rPr>
                    <w:t>,00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9190C">
                  <w:pPr>
                    <w:jc w:val="center"/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399</w:t>
                  </w:r>
                </w:p>
              </w:tc>
            </w:tr>
            <w:tr w:rsidR="006E0447" w:rsidRPr="000F7143">
              <w:tc>
                <w:tcPr>
                  <w:tcW w:w="21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rPr>
                      <w:b/>
                      <w:color w:val="000000"/>
                      <w:lang w:val="uk-UA" w:eastAsia="uk-UA"/>
                    </w:rPr>
                  </w:pPr>
                  <w:proofErr w:type="spellStart"/>
                  <w:r w:rsidRPr="000F7143">
                    <w:rPr>
                      <w:b/>
                      <w:color w:val="000000"/>
                      <w:lang w:eastAsia="uk-UA"/>
                    </w:rPr>
                    <w:t>Спірея</w:t>
                  </w:r>
                  <w:proofErr w:type="spellEnd"/>
                  <w:r w:rsidRPr="000F7143">
                    <w:rPr>
                      <w:b/>
                      <w:color w:val="000000"/>
                      <w:lang w:val="uk-UA" w:eastAsia="uk-UA"/>
                    </w:rPr>
                    <w:t xml:space="preserve"> </w:t>
                  </w:r>
                  <w:proofErr w:type="spellStart"/>
                  <w:r w:rsidRPr="000F7143">
                    <w:rPr>
                      <w:b/>
                      <w:color w:val="000000"/>
                      <w:lang w:val="uk-UA" w:eastAsia="uk-UA"/>
                    </w:rPr>
                    <w:t>калинолиста</w:t>
                  </w:r>
                  <w:proofErr w:type="spellEnd"/>
                </w:p>
              </w:tc>
              <w:tc>
                <w:tcPr>
                  <w:tcW w:w="1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rPr>
                      <w:b/>
                      <w:color w:val="000000"/>
                      <w:lang w:val="en-US" w:eastAsia="uk-UA"/>
                    </w:rPr>
                  </w:pPr>
                  <w:proofErr w:type="spellStart"/>
                  <w:r w:rsidRPr="000F7143">
                    <w:rPr>
                      <w:b/>
                      <w:color w:val="000000"/>
                      <w:lang w:val="en-US" w:eastAsia="uk-UA"/>
                    </w:rPr>
                    <w:t>Spiraea</w:t>
                  </w:r>
                  <w:proofErr w:type="spellEnd"/>
                  <w:r w:rsidRPr="000F7143">
                    <w:rPr>
                      <w:b/>
                      <w:color w:val="000000"/>
                      <w:lang w:val="en-US" w:eastAsia="uk-UA"/>
                    </w:rPr>
                    <w:t xml:space="preserve"> </w:t>
                  </w:r>
                  <w:proofErr w:type="spellStart"/>
                  <w:r w:rsidRPr="000F7143">
                    <w:rPr>
                      <w:b/>
                      <w:color w:val="000000"/>
                      <w:lang w:val="en-US" w:eastAsia="uk-UA"/>
                    </w:rPr>
                    <w:t>opulifolia</w:t>
                  </w:r>
                  <w:proofErr w:type="spellEnd"/>
                </w:p>
              </w:tc>
              <w:tc>
                <w:tcPr>
                  <w:tcW w:w="12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чагарник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відкрита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9190C">
                  <w:pPr>
                    <w:jc w:val="center"/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3</w:t>
                  </w:r>
                  <w:r w:rsidR="00F82265" w:rsidRPr="000F7143">
                    <w:rPr>
                      <w:b/>
                      <w:color w:val="000000"/>
                      <w:lang w:val="en-US" w:eastAsia="uk-UA"/>
                    </w:rPr>
                    <w:t>0-</w:t>
                  </w:r>
                  <w:r w:rsidR="00F82265" w:rsidRPr="000F7143">
                    <w:rPr>
                      <w:b/>
                      <w:color w:val="000000"/>
                      <w:lang w:val="uk-UA" w:eastAsia="uk-UA"/>
                    </w:rPr>
                    <w:t>5</w:t>
                  </w:r>
                  <w:r w:rsidR="00375C74" w:rsidRPr="000F7143">
                    <w:rPr>
                      <w:b/>
                      <w:color w:val="000000"/>
                      <w:lang w:val="en-US" w:eastAsia="uk-UA"/>
                    </w:rPr>
                    <w:t>0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F82265">
                  <w:pPr>
                    <w:jc w:val="center"/>
                    <w:rPr>
                      <w:b/>
                      <w:i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i/>
                      <w:color w:val="000000"/>
                      <w:lang w:val="uk-UA" w:eastAsia="uk-UA"/>
                    </w:rPr>
                    <w:t>3</w:t>
                  </w:r>
                  <w:r w:rsidR="00F30CF4" w:rsidRPr="000F7143">
                    <w:rPr>
                      <w:b/>
                      <w:i/>
                      <w:color w:val="000000"/>
                      <w:lang w:val="en-US" w:eastAsia="uk-UA"/>
                    </w:rPr>
                    <w:t>0</w:t>
                  </w:r>
                  <w:r w:rsidR="00375C74" w:rsidRPr="000F7143">
                    <w:rPr>
                      <w:b/>
                      <w:i/>
                      <w:color w:val="000000"/>
                      <w:lang w:val="uk-UA" w:eastAsia="uk-UA"/>
                    </w:rPr>
                    <w:t>,00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26</w:t>
                  </w:r>
                </w:p>
              </w:tc>
            </w:tr>
            <w:tr w:rsidR="006E0447" w:rsidRPr="000F7143">
              <w:tc>
                <w:tcPr>
                  <w:tcW w:w="21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rPr>
                      <w:b/>
                      <w:color w:val="000000"/>
                      <w:lang w:val="uk-UA" w:eastAsia="uk-UA"/>
                    </w:rPr>
                  </w:pPr>
                  <w:proofErr w:type="spellStart"/>
                  <w:r w:rsidRPr="000F7143">
                    <w:rPr>
                      <w:b/>
                      <w:color w:val="000000"/>
                      <w:lang w:val="en-US" w:eastAsia="uk-UA"/>
                    </w:rPr>
                    <w:t>Кизильник</w:t>
                  </w:r>
                  <w:proofErr w:type="spellEnd"/>
                  <w:r w:rsidRPr="000F7143">
                    <w:rPr>
                      <w:b/>
                      <w:color w:val="000000"/>
                      <w:lang w:val="uk-UA" w:eastAsia="uk-UA"/>
                    </w:rPr>
                    <w:t xml:space="preserve"> блискучий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rPr>
                      <w:b/>
                      <w:color w:val="000000"/>
                      <w:lang w:val="en-US" w:eastAsia="uk-UA"/>
                    </w:rPr>
                  </w:pPr>
                  <w:proofErr w:type="spellStart"/>
                  <w:r w:rsidRPr="000F7143">
                    <w:rPr>
                      <w:b/>
                      <w:color w:val="000000"/>
                      <w:lang w:val="en-US" w:eastAsia="uk-UA"/>
                    </w:rPr>
                    <w:t>Cotoncaster</w:t>
                  </w:r>
                  <w:proofErr w:type="spellEnd"/>
                  <w:r w:rsidRPr="000F7143">
                    <w:rPr>
                      <w:b/>
                      <w:color w:val="000000"/>
                      <w:lang w:val="en-US" w:eastAsia="uk-UA"/>
                    </w:rPr>
                    <w:t xml:space="preserve">  </w:t>
                  </w:r>
                  <w:proofErr w:type="spellStart"/>
                  <w:r w:rsidRPr="000F7143">
                    <w:rPr>
                      <w:b/>
                      <w:color w:val="000000"/>
                      <w:lang w:val="en-US" w:eastAsia="uk-UA"/>
                    </w:rPr>
                    <w:t>lucidus</w:t>
                  </w:r>
                  <w:proofErr w:type="spellEnd"/>
                </w:p>
              </w:tc>
              <w:tc>
                <w:tcPr>
                  <w:tcW w:w="12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чагарник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Відкрита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9190C">
                  <w:pPr>
                    <w:jc w:val="center"/>
                    <w:rPr>
                      <w:lang w:val="en-US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3</w:t>
                  </w:r>
                  <w:r w:rsidR="00F30CF4" w:rsidRPr="000F7143">
                    <w:rPr>
                      <w:b/>
                      <w:color w:val="000000"/>
                      <w:lang w:val="en-US" w:eastAsia="uk-UA"/>
                    </w:rPr>
                    <w:t>0-50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76799B">
                  <w:pPr>
                    <w:jc w:val="center"/>
                    <w:rPr>
                      <w:b/>
                      <w:i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i/>
                      <w:color w:val="000000"/>
                      <w:lang w:val="uk-UA" w:eastAsia="uk-UA"/>
                    </w:rPr>
                    <w:t>30,00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9190C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7</w:t>
                  </w:r>
                  <w:r w:rsidR="00375C74" w:rsidRPr="000F7143">
                    <w:rPr>
                      <w:b/>
                      <w:color w:val="000000"/>
                      <w:lang w:val="uk-UA" w:eastAsia="uk-UA"/>
                    </w:rPr>
                    <w:t>1</w:t>
                  </w:r>
                </w:p>
              </w:tc>
            </w:tr>
            <w:tr w:rsidR="006E0447" w:rsidRPr="000F7143">
              <w:tc>
                <w:tcPr>
                  <w:tcW w:w="21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Барбарис звичайний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rPr>
                      <w:b/>
                      <w:color w:val="000000"/>
                      <w:lang w:val="en-US" w:eastAsia="uk-UA"/>
                    </w:rPr>
                  </w:pPr>
                  <w:proofErr w:type="spellStart"/>
                  <w:r w:rsidRPr="000F7143">
                    <w:rPr>
                      <w:b/>
                      <w:color w:val="000000"/>
                      <w:lang w:val="en-US" w:eastAsia="uk-UA"/>
                    </w:rPr>
                    <w:t>Berberis</w:t>
                  </w:r>
                  <w:proofErr w:type="spellEnd"/>
                  <w:r w:rsidRPr="000F7143">
                    <w:rPr>
                      <w:b/>
                      <w:color w:val="000000"/>
                      <w:lang w:val="en-US" w:eastAsia="uk-UA"/>
                    </w:rPr>
                    <w:t xml:space="preserve"> vulgaris</w:t>
                  </w:r>
                </w:p>
              </w:tc>
              <w:tc>
                <w:tcPr>
                  <w:tcW w:w="12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чагарник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відкрита</w:t>
                  </w: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F30CF4" w:rsidP="0076799B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en-US" w:eastAsia="uk-UA"/>
                    </w:rPr>
                    <w:t>50</w:t>
                  </w:r>
                  <w:r w:rsidR="0076799B" w:rsidRPr="000F7143">
                    <w:rPr>
                      <w:b/>
                      <w:color w:val="000000"/>
                      <w:lang w:val="uk-UA" w:eastAsia="uk-UA"/>
                    </w:rPr>
                    <w:t>-70</w:t>
                  </w:r>
                </w:p>
              </w:tc>
              <w:tc>
                <w:tcPr>
                  <w:tcW w:w="8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76799B">
                  <w:pPr>
                    <w:jc w:val="center"/>
                    <w:rPr>
                      <w:b/>
                      <w:i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i/>
                      <w:color w:val="000000"/>
                      <w:lang w:val="uk-UA" w:eastAsia="uk-UA"/>
                    </w:rPr>
                    <w:t>60</w:t>
                  </w:r>
                </w:p>
              </w:tc>
              <w:tc>
                <w:tcPr>
                  <w:tcW w:w="1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375C74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26</w:t>
                  </w:r>
                </w:p>
              </w:tc>
            </w:tr>
            <w:tr w:rsidR="006E0447" w:rsidRPr="000F7143">
              <w:tc>
                <w:tcPr>
                  <w:tcW w:w="21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2D57AC">
                  <w:pPr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Разом</w:t>
                  </w:r>
                </w:p>
              </w:tc>
              <w:tc>
                <w:tcPr>
                  <w:tcW w:w="18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6E0447">
                  <w:pPr>
                    <w:rPr>
                      <w:b/>
                      <w:color w:val="000000"/>
                      <w:lang w:val="en-US" w:eastAsia="uk-UA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6E0447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6E0447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6E0447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6E0447">
                  <w:pPr>
                    <w:jc w:val="center"/>
                    <w:rPr>
                      <w:b/>
                      <w:i/>
                      <w:color w:val="000000"/>
                      <w:lang w:val="uk-UA" w:eastAsia="uk-UA"/>
                    </w:rPr>
                  </w:pPr>
                </w:p>
              </w:tc>
              <w:tc>
                <w:tcPr>
                  <w:tcW w:w="13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6E0447" w:rsidRPr="000F7143" w:rsidRDefault="002D57AC" w:rsidP="0039190C">
                  <w:pPr>
                    <w:jc w:val="center"/>
                    <w:rPr>
                      <w:b/>
                      <w:color w:val="000000"/>
                      <w:lang w:val="uk-UA" w:eastAsia="uk-UA"/>
                    </w:rPr>
                  </w:pPr>
                  <w:r w:rsidRPr="000F7143">
                    <w:rPr>
                      <w:b/>
                      <w:color w:val="000000"/>
                      <w:lang w:val="uk-UA" w:eastAsia="uk-UA"/>
                    </w:rPr>
                    <w:t>1</w:t>
                  </w:r>
                  <w:r w:rsidR="0039190C" w:rsidRPr="000F7143">
                    <w:rPr>
                      <w:b/>
                      <w:color w:val="000000"/>
                      <w:lang w:val="uk-UA" w:eastAsia="uk-UA"/>
                    </w:rPr>
                    <w:t>282</w:t>
                  </w:r>
                </w:p>
              </w:tc>
            </w:tr>
          </w:tbl>
          <w:p w:rsidR="006E0447" w:rsidRDefault="006E0447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6E0447">
        <w:trPr>
          <w:trHeight w:val="90"/>
        </w:trPr>
        <w:tc>
          <w:tcPr>
            <w:tcW w:w="9870" w:type="dxa"/>
            <w:shd w:val="clear" w:color="auto" w:fill="auto"/>
            <w:vAlign w:val="bottom"/>
          </w:tcPr>
          <w:p w:rsidR="006E0447" w:rsidRDefault="006E0447">
            <w:pPr>
              <w:jc w:val="center"/>
              <w:rPr>
                <w:b/>
                <w:color w:val="000000"/>
                <w:sz w:val="20"/>
                <w:szCs w:val="20"/>
                <w:lang w:val="uk-UA" w:eastAsia="uk-UA"/>
              </w:rPr>
            </w:pPr>
          </w:p>
        </w:tc>
      </w:tr>
    </w:tbl>
    <w:p w:rsidR="006E0447" w:rsidRDefault="006E0447"/>
    <w:sectPr w:rsidR="006E0447">
      <w:pgSz w:w="11906" w:h="16838"/>
      <w:pgMar w:top="851" w:right="851" w:bottom="851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47"/>
    <w:rsid w:val="00046D79"/>
    <w:rsid w:val="000F7143"/>
    <w:rsid w:val="0012467A"/>
    <w:rsid w:val="002D57AC"/>
    <w:rsid w:val="00375C74"/>
    <w:rsid w:val="0039190C"/>
    <w:rsid w:val="006E0447"/>
    <w:rsid w:val="0076799B"/>
    <w:rsid w:val="00F30CF4"/>
    <w:rsid w:val="00F8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sid w:val="00DF2379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rsid w:val="003B3CCC"/>
    <w:pPr>
      <w:jc w:val="center"/>
    </w:pPr>
    <w:rPr>
      <w:b/>
      <w:color w:val="000000"/>
      <w:sz w:val="28"/>
      <w:szCs w:val="32"/>
      <w:lang w:val="uk-UA"/>
    </w:rPr>
  </w:style>
  <w:style w:type="paragraph" w:customStyle="1" w:styleId="a8">
    <w:name w:val="Покажчик"/>
    <w:basedOn w:val="a"/>
    <w:qFormat/>
    <w:pPr>
      <w:suppressLineNumbers/>
    </w:pPr>
    <w:rPr>
      <w:rFonts w:cs="FreeSans"/>
    </w:rPr>
  </w:style>
  <w:style w:type="paragraph" w:styleId="a9">
    <w:name w:val="No Spacing"/>
    <w:uiPriority w:val="1"/>
    <w:qFormat/>
    <w:rsid w:val="00DF2379"/>
    <w:rPr>
      <w:rFonts w:cs="Times New Roman"/>
      <w:sz w:val="24"/>
    </w:rPr>
  </w:style>
  <w:style w:type="paragraph" w:customStyle="1" w:styleId="aa">
    <w:name w:val="Вміст таблиці"/>
    <w:basedOn w:val="a"/>
    <w:qFormat/>
  </w:style>
  <w:style w:type="paragraph" w:customStyle="1" w:styleId="ab">
    <w:name w:val="Заголовок таблиці"/>
    <w:basedOn w:val="a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sid w:val="00DF2379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rsid w:val="003B3CCC"/>
    <w:pPr>
      <w:jc w:val="center"/>
    </w:pPr>
    <w:rPr>
      <w:b/>
      <w:color w:val="000000"/>
      <w:sz w:val="28"/>
      <w:szCs w:val="32"/>
      <w:lang w:val="uk-UA"/>
    </w:rPr>
  </w:style>
  <w:style w:type="paragraph" w:customStyle="1" w:styleId="a8">
    <w:name w:val="Покажчик"/>
    <w:basedOn w:val="a"/>
    <w:qFormat/>
    <w:pPr>
      <w:suppressLineNumbers/>
    </w:pPr>
    <w:rPr>
      <w:rFonts w:cs="FreeSans"/>
    </w:rPr>
  </w:style>
  <w:style w:type="paragraph" w:styleId="a9">
    <w:name w:val="No Spacing"/>
    <w:uiPriority w:val="1"/>
    <w:qFormat/>
    <w:rsid w:val="00DF2379"/>
    <w:rPr>
      <w:rFonts w:cs="Times New Roman"/>
      <w:sz w:val="24"/>
    </w:rPr>
  </w:style>
  <w:style w:type="paragraph" w:customStyle="1" w:styleId="aa">
    <w:name w:val="Вміст таблиці"/>
    <w:basedOn w:val="a"/>
    <w:qFormat/>
  </w:style>
  <w:style w:type="paragraph" w:customStyle="1" w:styleId="ab">
    <w:name w:val="Заголовок таблиці"/>
    <w:basedOn w:val="a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lychnpp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5</cp:revision>
  <cp:lastPrinted>2019-01-02T07:49:00Z</cp:lastPrinted>
  <dcterms:created xsi:type="dcterms:W3CDTF">2019-01-02T07:42:00Z</dcterms:created>
  <dcterms:modified xsi:type="dcterms:W3CDTF">2019-01-02T08:15:00Z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